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2072D536" w:rsidR="00152A13" w:rsidRPr="00856508" w:rsidRDefault="00584C85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Consejera del Comité Municipal Electoral en Juárez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5858D67" w14:textId="06BA67C1" w:rsidR="00437C46" w:rsidRPr="00856508" w:rsidRDefault="00527FC7" w:rsidP="00703DCC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437C46">
              <w:rPr>
                <w:rFonts w:ascii="Tahoma" w:hAnsi="Tahoma" w:cs="Tahoma"/>
              </w:rPr>
              <w:t>Cintia Lizbeth Vázquez de la Rosa</w:t>
            </w:r>
          </w:p>
          <w:p w14:paraId="0421D386" w14:textId="77777777" w:rsidR="00584C85" w:rsidRPr="00E07F82" w:rsidRDefault="00584C85" w:rsidP="00584C85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7F82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Blvd. Luis Donaldo Colosio 6207, Torrecillas, 25298 Saltillo, Coah.</w:t>
            </w:r>
          </w:p>
          <w:p w14:paraId="20BC803E" w14:textId="77777777" w:rsidR="00584C85" w:rsidRPr="00E07F82" w:rsidRDefault="00584C85" w:rsidP="00584C85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E07F82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07F82">
              <w:rPr>
                <w:rFonts w:ascii="Tahoma" w:hAnsi="Tahoma" w:cs="Tahoma"/>
                <w:szCs w:val="24"/>
              </w:rPr>
              <w:t>:</w:t>
            </w:r>
            <w:r w:rsidRPr="00E07F82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7877C8">
              <w:rPr>
                <w:rFonts w:ascii="Tahoma" w:hAnsi="Tahoma" w:cs="Tahoma"/>
                <w:bCs/>
                <w:szCs w:val="24"/>
              </w:rPr>
              <w:t>844 438 6260</w:t>
            </w:r>
            <w:r w:rsidRPr="005A2C75">
              <w:rPr>
                <w:rFonts w:ascii="Tahoma" w:hAnsi="Tahoma" w:cs="Tahoma"/>
                <w:b/>
                <w:szCs w:val="24"/>
              </w:rPr>
              <w:t xml:space="preserve">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82AF9CE" w:rsidR="00BE4E1F" w:rsidRPr="00584C85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84C8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862B64" w:rsidRPr="00584C8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84C85" w:rsidRPr="00584C8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E64E45" w:rsidRPr="00584C8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Preparatoria</w:t>
            </w:r>
          </w:p>
          <w:p w14:paraId="3E0D423A" w14:textId="2A3593F9" w:rsidR="00BA3E7F" w:rsidRPr="00584C85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84C8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813D4A" w:rsidRPr="00584C8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84C85" w:rsidRPr="00584C8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813D4A" w:rsidRPr="00584C8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</w:t>
            </w:r>
            <w:r w:rsidR="00E63632" w:rsidRPr="00584C8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02-2004</w:t>
            </w:r>
          </w:p>
          <w:p w14:paraId="6428F5BF" w14:textId="63BE317F" w:rsidR="00856508" w:rsidRPr="00584C85" w:rsidRDefault="00BA3E7F" w:rsidP="00584C8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84C8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8065DC" w:rsidRPr="00584C8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EMSaD Valentín Gómez Farías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44F13B44" w:rsidR="008C34DF" w:rsidRPr="00584C85" w:rsidRDefault="00BA3E7F" w:rsidP="00552D21">
            <w:pPr>
              <w:jc w:val="both"/>
              <w:rPr>
                <w:rFonts w:ascii="Tahoma" w:hAnsi="Tahoma" w:cs="Tahoma"/>
              </w:rPr>
            </w:pPr>
            <w:r w:rsidRPr="00584C85">
              <w:rPr>
                <w:rFonts w:ascii="Tahoma" w:hAnsi="Tahoma" w:cs="Tahoma"/>
              </w:rPr>
              <w:t>Empresa</w:t>
            </w:r>
          </w:p>
          <w:p w14:paraId="28383F74" w14:textId="77777777" w:rsidR="00BA3E7F" w:rsidRPr="00584C85" w:rsidRDefault="00BA3E7F" w:rsidP="00552D21">
            <w:pPr>
              <w:jc w:val="both"/>
              <w:rPr>
                <w:rFonts w:ascii="Tahoma" w:hAnsi="Tahoma" w:cs="Tahoma"/>
              </w:rPr>
            </w:pPr>
            <w:r w:rsidRPr="00584C85">
              <w:rPr>
                <w:rFonts w:ascii="Tahoma" w:hAnsi="Tahoma" w:cs="Tahoma"/>
              </w:rPr>
              <w:t>Periodo</w:t>
            </w:r>
          </w:p>
          <w:p w14:paraId="10E7067B" w14:textId="77777777" w:rsidR="00BA3E7F" w:rsidRPr="00584C85" w:rsidRDefault="00BA3E7F" w:rsidP="00552D21">
            <w:pPr>
              <w:jc w:val="both"/>
              <w:rPr>
                <w:rFonts w:ascii="Tahoma" w:hAnsi="Tahoma" w:cs="Tahoma"/>
              </w:rPr>
            </w:pPr>
            <w:r w:rsidRPr="00584C85">
              <w:rPr>
                <w:rFonts w:ascii="Tahoma" w:hAnsi="Tahoma" w:cs="Tahoma"/>
              </w:rPr>
              <w:t>Cargo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CE551D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C7328" w14:textId="77777777" w:rsidR="00CE551D" w:rsidRDefault="00CE551D" w:rsidP="00527FC7">
      <w:pPr>
        <w:spacing w:after="0" w:line="240" w:lineRule="auto"/>
      </w:pPr>
      <w:r>
        <w:separator/>
      </w:r>
    </w:p>
  </w:endnote>
  <w:endnote w:type="continuationSeparator" w:id="0">
    <w:p w14:paraId="15D61EF4" w14:textId="77777777" w:rsidR="00CE551D" w:rsidRDefault="00CE551D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22B27" w14:textId="77777777" w:rsidR="00CE551D" w:rsidRDefault="00CE551D" w:rsidP="00527FC7">
      <w:pPr>
        <w:spacing w:after="0" w:line="240" w:lineRule="auto"/>
      </w:pPr>
      <w:r>
        <w:separator/>
      </w:r>
    </w:p>
  </w:footnote>
  <w:footnote w:type="continuationSeparator" w:id="0">
    <w:p w14:paraId="55B1C8BD" w14:textId="77777777" w:rsidR="00CE551D" w:rsidRDefault="00CE551D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37C46"/>
    <w:rsid w:val="00457492"/>
    <w:rsid w:val="0048646D"/>
    <w:rsid w:val="004B2BBB"/>
    <w:rsid w:val="004E72A3"/>
    <w:rsid w:val="004F5CBA"/>
    <w:rsid w:val="00505CEA"/>
    <w:rsid w:val="005117E3"/>
    <w:rsid w:val="00527FC7"/>
    <w:rsid w:val="00552D21"/>
    <w:rsid w:val="0055309F"/>
    <w:rsid w:val="00584927"/>
    <w:rsid w:val="00584C85"/>
    <w:rsid w:val="005876F2"/>
    <w:rsid w:val="005A148D"/>
    <w:rsid w:val="005A25DC"/>
    <w:rsid w:val="005B37FE"/>
    <w:rsid w:val="005B5B55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03DCC"/>
    <w:rsid w:val="00732A5C"/>
    <w:rsid w:val="00745686"/>
    <w:rsid w:val="0074635E"/>
    <w:rsid w:val="007464EC"/>
    <w:rsid w:val="007546D8"/>
    <w:rsid w:val="007779FE"/>
    <w:rsid w:val="007845A9"/>
    <w:rsid w:val="0079255C"/>
    <w:rsid w:val="007B0776"/>
    <w:rsid w:val="007B538A"/>
    <w:rsid w:val="007D0200"/>
    <w:rsid w:val="007E788B"/>
    <w:rsid w:val="008065DC"/>
    <w:rsid w:val="00807B33"/>
    <w:rsid w:val="00813D4A"/>
    <w:rsid w:val="00815770"/>
    <w:rsid w:val="00821000"/>
    <w:rsid w:val="00856508"/>
    <w:rsid w:val="00862B64"/>
    <w:rsid w:val="00871521"/>
    <w:rsid w:val="008841B1"/>
    <w:rsid w:val="008907C3"/>
    <w:rsid w:val="008A785F"/>
    <w:rsid w:val="008B37D0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36A7E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551D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63632"/>
    <w:rsid w:val="00E64E45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3</cp:revision>
  <dcterms:created xsi:type="dcterms:W3CDTF">2024-01-14T18:44:00Z</dcterms:created>
  <dcterms:modified xsi:type="dcterms:W3CDTF">2024-01-17T18:09:00Z</dcterms:modified>
</cp:coreProperties>
</file>